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BB" w:rsidRP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>Президенту Республики Беларусь А.Г. Лукашенко</w:t>
      </w:r>
    </w:p>
    <w:p w:rsidR="00462ABB" w:rsidRP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>Уважаемый Александр Григорьевич!</w:t>
      </w:r>
    </w:p>
    <w:p w:rsidR="006B56CC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 xml:space="preserve">Мы призываем Вас инициировать принятие закона о запрете пропаганды </w:t>
      </w:r>
      <w:r w:rsidR="006B56CC">
        <w:rPr>
          <w:sz w:val="29"/>
          <w:szCs w:val="29"/>
        </w:rPr>
        <w:t xml:space="preserve">нетрадиционных сексуальных отношений среди несовершеннолетних </w:t>
      </w:r>
      <w:r w:rsidRPr="00462ABB">
        <w:rPr>
          <w:sz w:val="29"/>
          <w:szCs w:val="29"/>
        </w:rPr>
        <w:t xml:space="preserve">и </w:t>
      </w:r>
      <w:r w:rsidR="006B56CC">
        <w:rPr>
          <w:sz w:val="29"/>
          <w:szCs w:val="29"/>
        </w:rPr>
        <w:t xml:space="preserve">установлении юридической ответственности за эти действия. </w:t>
      </w:r>
    </w:p>
    <w:p w:rsidR="00462ABB" w:rsidRPr="00462ABB" w:rsidRDefault="009522E6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Пропаганда и </w:t>
      </w:r>
      <w:r w:rsidR="00462ABB" w:rsidRPr="00462ABB">
        <w:rPr>
          <w:sz w:val="29"/>
          <w:szCs w:val="29"/>
        </w:rPr>
        <w:t>насажд</w:t>
      </w:r>
      <w:r>
        <w:rPr>
          <w:sz w:val="29"/>
          <w:szCs w:val="29"/>
        </w:rPr>
        <w:t>ение</w:t>
      </w:r>
      <w:r w:rsidR="00462ABB" w:rsidRPr="00462ABB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нетрадиционных сексуальных отношений особенно активно осуществляется </w:t>
      </w:r>
      <w:r w:rsidR="00462ABB" w:rsidRPr="00462ABB">
        <w:rPr>
          <w:sz w:val="29"/>
          <w:szCs w:val="29"/>
        </w:rPr>
        <w:t>в западном мире государственными и надгосударственными структурами в ра</w:t>
      </w:r>
      <w:r w:rsidR="0026640F">
        <w:rPr>
          <w:sz w:val="29"/>
          <w:szCs w:val="29"/>
        </w:rPr>
        <w:t>мках пропаганды ценностей ЛГБТ</w:t>
      </w:r>
      <w:r w:rsidR="00462ABB" w:rsidRPr="00462ABB">
        <w:rPr>
          <w:sz w:val="29"/>
          <w:szCs w:val="29"/>
        </w:rPr>
        <w:t xml:space="preserve">-сообщества и публичной демонстрации их образа жизни, символов и атрибутики. Идеология насаждения </w:t>
      </w:r>
      <w:r>
        <w:rPr>
          <w:sz w:val="29"/>
          <w:szCs w:val="29"/>
        </w:rPr>
        <w:t>нетрадиционных сексуальных отношений</w:t>
      </w:r>
      <w:r w:rsidR="00462ABB" w:rsidRPr="00462ABB">
        <w:rPr>
          <w:sz w:val="29"/>
          <w:szCs w:val="29"/>
        </w:rPr>
        <w:t>, базируясь на антихристианской гендерной теории, распространяется по всем странам мира через глобальные структуры.</w:t>
      </w:r>
      <w:r>
        <w:rPr>
          <w:sz w:val="29"/>
          <w:szCs w:val="29"/>
        </w:rPr>
        <w:t xml:space="preserve"> </w:t>
      </w:r>
    </w:p>
    <w:p w:rsidR="00462ABB" w:rsidRP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>Эта идеология противоречит не только здравому смыслу и христианским принципам, но и концепции национальной безопасности, в которой говорится о том, что защита традиционных семейных ценностей является одним из ключевых вопросов национальной безопасности.</w:t>
      </w:r>
    </w:p>
    <w:p w:rsidR="00462ABB" w:rsidRP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 xml:space="preserve">Сегодня в Беларуси необходимо законодательно запретить пропаганду </w:t>
      </w:r>
      <w:r w:rsidR="009522E6">
        <w:rPr>
          <w:sz w:val="29"/>
          <w:szCs w:val="29"/>
        </w:rPr>
        <w:t>среди несовершеннолетних ценностей ЛГБТ-сообщества, распространение информации, направленной на формирование у несовершеннолетних нетрадиционных сексуальных установок, привлекательности нетрадиционных сексуальных отношений, искаженного представления о социальной равноценности традиционных и нетрадиционных сексуальных отношений, либо навязывание информации о нетрадиционных сексуальных отношениях, вызывающ</w:t>
      </w:r>
      <w:r w:rsidR="00B62F65">
        <w:rPr>
          <w:sz w:val="29"/>
          <w:szCs w:val="29"/>
        </w:rPr>
        <w:t xml:space="preserve">ей интерес к таким отношениям. </w:t>
      </w:r>
      <w:r w:rsidRPr="00462ABB">
        <w:rPr>
          <w:sz w:val="29"/>
          <w:szCs w:val="29"/>
        </w:rPr>
        <w:t>Эта пропаганда нарастает с каждым годом, она направлена на снижение рождаемости, разрушение традиционной семьи</w:t>
      </w:r>
      <w:r w:rsidR="001750B6">
        <w:rPr>
          <w:sz w:val="29"/>
          <w:szCs w:val="29"/>
        </w:rPr>
        <w:t>,</w:t>
      </w:r>
      <w:bookmarkStart w:id="0" w:name="_GoBack"/>
      <w:bookmarkEnd w:id="0"/>
      <w:r w:rsidRPr="00462ABB">
        <w:rPr>
          <w:sz w:val="29"/>
          <w:szCs w:val="29"/>
        </w:rPr>
        <w:t xml:space="preserve"> и главная ее цель — это наши дети и молодежь, наше будущее. Она маскируется под программы по гендерному равенству, не-дискриминации и профилактики ВИЧ, внедряется в системы социальной защиты, образования и здравоохранения, целенаправленно проводится в крупнейших СМИ.</w:t>
      </w:r>
    </w:p>
    <w:p w:rsidR="00462ABB" w:rsidRP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>Принятие такого закона</w:t>
      </w:r>
      <w:r w:rsidR="00BD5E7B">
        <w:rPr>
          <w:sz w:val="29"/>
          <w:szCs w:val="29"/>
        </w:rPr>
        <w:t>, юридической ответственности за его нарушение</w:t>
      </w:r>
      <w:r w:rsidRPr="00462ABB">
        <w:rPr>
          <w:sz w:val="29"/>
          <w:szCs w:val="29"/>
        </w:rPr>
        <w:t xml:space="preserve"> и </w:t>
      </w:r>
      <w:proofErr w:type="spellStart"/>
      <w:r w:rsidRPr="00462ABB">
        <w:rPr>
          <w:sz w:val="29"/>
          <w:szCs w:val="29"/>
        </w:rPr>
        <w:t>надведомственной</w:t>
      </w:r>
      <w:proofErr w:type="spellEnd"/>
      <w:r w:rsidRPr="00462ABB">
        <w:rPr>
          <w:sz w:val="29"/>
          <w:szCs w:val="29"/>
        </w:rPr>
        <w:t xml:space="preserve"> национальной программы по сохранению традиционных ценностей явля</w:t>
      </w:r>
      <w:r w:rsidR="00B62F65">
        <w:rPr>
          <w:sz w:val="29"/>
          <w:szCs w:val="29"/>
        </w:rPr>
        <w:t>ется необходимым</w:t>
      </w:r>
      <w:r w:rsidRPr="00462ABB">
        <w:rPr>
          <w:sz w:val="29"/>
          <w:szCs w:val="29"/>
        </w:rPr>
        <w:t xml:space="preserve"> для будущего нашей страны, для существования белорусов как самобытной и суверенной нации.</w:t>
      </w:r>
      <w:r w:rsidR="00BD5E7B">
        <w:rPr>
          <w:sz w:val="29"/>
          <w:szCs w:val="29"/>
        </w:rPr>
        <w:t xml:space="preserve"> Необходимо отметить, что в Российской Федерации соответствующие изменения законодательства приняты в 2013 году.   </w:t>
      </w:r>
    </w:p>
    <w:p w:rsidR="00462ABB" w:rsidRDefault="00462ABB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462ABB">
        <w:rPr>
          <w:sz w:val="29"/>
          <w:szCs w:val="29"/>
        </w:rPr>
        <w:t>Этим обращением мы продолжаем инициативу 7 тысяч граждан Республики Беларусь, которые в июне 2018 года направили Вам коллективные письма с предложением рассмотреть вопрос принятия закона о запрете пропаганды гомосексуализма и иных форм нетрадиционного сексуального поведения среди несовершеннолетних.</w:t>
      </w:r>
    </w:p>
    <w:p w:rsidR="005D228A" w:rsidRDefault="005D228A" w:rsidP="00462ABB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</w:p>
    <w:p w:rsidR="005D228A" w:rsidRDefault="005D228A" w:rsidP="005D228A">
      <w:pPr>
        <w:pStyle w:val="a3"/>
        <w:spacing w:before="0" w:beforeAutospacing="0" w:after="150" w:afterAutospacing="0"/>
        <w:jc w:val="both"/>
        <w:rPr>
          <w:sz w:val="29"/>
          <w:szCs w:val="29"/>
        </w:rPr>
      </w:pPr>
      <w:r w:rsidRPr="005D228A">
        <w:rPr>
          <w:rFonts w:ascii="Open Sans" w:hAnsi="Open Sans"/>
          <w:sz w:val="29"/>
          <w:szCs w:val="29"/>
          <w:shd w:val="clear" w:color="auto" w:fill="FFFFFF"/>
        </w:rPr>
        <w:lastRenderedPageBreak/>
        <w:t xml:space="preserve">Обращение граждан к Президенту Республики Беларусь с просьбой инициировать принятие Закона о запрете пропаганды </w:t>
      </w:r>
      <w:r>
        <w:rPr>
          <w:sz w:val="29"/>
          <w:szCs w:val="29"/>
        </w:rPr>
        <w:t xml:space="preserve">нетрадиционных сексуальных отношений среди несовершеннолетних </w:t>
      </w:r>
      <w:r w:rsidRPr="00462ABB">
        <w:rPr>
          <w:sz w:val="29"/>
          <w:szCs w:val="29"/>
        </w:rPr>
        <w:t xml:space="preserve">и </w:t>
      </w:r>
      <w:r>
        <w:rPr>
          <w:sz w:val="29"/>
          <w:szCs w:val="29"/>
        </w:rPr>
        <w:t xml:space="preserve">установлении юридической ответственности за эти действия. </w:t>
      </w:r>
    </w:p>
    <w:p w:rsidR="005D228A" w:rsidRPr="005D228A" w:rsidRDefault="005D228A" w:rsidP="005D228A">
      <w:pPr>
        <w:spacing w:after="150" w:line="240" w:lineRule="auto"/>
        <w:rPr>
          <w:rFonts w:ascii="&amp;quot" w:eastAsia="Times New Roman" w:hAnsi="&amp;quot" w:cs="Times New Roman"/>
          <w:color w:val="4F4F4F"/>
          <w:sz w:val="29"/>
          <w:szCs w:val="29"/>
          <w:lang w:eastAsia="ru-RU"/>
        </w:rPr>
      </w:pPr>
      <w:r w:rsidRPr="005D228A">
        <w:rPr>
          <w:rFonts w:ascii="&amp;quot" w:eastAsia="Times New Roman" w:hAnsi="&amp;quot" w:cs="Times New Roman"/>
          <w:color w:val="4F4F4F"/>
          <w:sz w:val="29"/>
          <w:szCs w:val="29"/>
          <w:lang w:eastAsia="ru-RU"/>
        </w:rPr>
        <w:t>Подписи: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818"/>
        <w:gridCol w:w="3448"/>
        <w:gridCol w:w="1617"/>
      </w:tblGrid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№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Фамилия, Имя, Отчество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Адрес (город, улица, дом)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Подпись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lastRenderedPageBreak/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lastRenderedPageBreak/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  <w:tr w:rsidR="005D228A" w:rsidRPr="005D228A" w:rsidTr="005D228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228A" w:rsidRPr="005D228A" w:rsidRDefault="005D228A" w:rsidP="005D228A">
            <w:pPr>
              <w:spacing w:after="150" w:line="240" w:lineRule="auto"/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</w:pPr>
            <w:r w:rsidRPr="005D228A">
              <w:rPr>
                <w:rFonts w:ascii="&amp;quot" w:eastAsia="Times New Roman" w:hAnsi="&amp;quot" w:cs="Times New Roman"/>
                <w:color w:val="4F4F4F"/>
                <w:sz w:val="29"/>
                <w:szCs w:val="29"/>
                <w:lang w:eastAsia="ru-RU"/>
              </w:rPr>
              <w:t> </w:t>
            </w:r>
          </w:p>
        </w:tc>
      </w:tr>
    </w:tbl>
    <w:p w:rsidR="005D228A" w:rsidRPr="005D228A" w:rsidRDefault="005D228A" w:rsidP="005D228A">
      <w:pPr>
        <w:spacing w:after="150" w:line="240" w:lineRule="auto"/>
        <w:rPr>
          <w:rFonts w:ascii="&amp;quot" w:eastAsia="Times New Roman" w:hAnsi="&amp;quot" w:cs="Times New Roman"/>
          <w:color w:val="4F4F4F"/>
          <w:sz w:val="29"/>
          <w:szCs w:val="29"/>
          <w:lang w:eastAsia="ru-RU"/>
        </w:rPr>
      </w:pPr>
      <w:r w:rsidRPr="005D228A">
        <w:rPr>
          <w:rFonts w:ascii="&amp;quot" w:eastAsia="Times New Roman" w:hAnsi="&amp;quot" w:cs="Times New Roman"/>
          <w:color w:val="4F4F4F"/>
          <w:sz w:val="29"/>
          <w:szCs w:val="29"/>
          <w:lang w:eastAsia="ru-RU"/>
        </w:rPr>
        <w:t>Подписной лист № ______                      Количество подписей _____</w:t>
      </w:r>
    </w:p>
    <w:p w:rsidR="00C82C4B" w:rsidRDefault="00C82C4B" w:rsidP="005D228A">
      <w:pPr>
        <w:pStyle w:val="a3"/>
        <w:spacing w:before="0" w:beforeAutospacing="0" w:after="150" w:afterAutospacing="0"/>
        <w:jc w:val="both"/>
      </w:pPr>
    </w:p>
    <w:sectPr w:rsidR="00C82C4B" w:rsidSect="00BD5E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BB"/>
    <w:rsid w:val="001248CD"/>
    <w:rsid w:val="001750B6"/>
    <w:rsid w:val="001B5AB4"/>
    <w:rsid w:val="0026640F"/>
    <w:rsid w:val="00462ABB"/>
    <w:rsid w:val="004A0A50"/>
    <w:rsid w:val="005D228A"/>
    <w:rsid w:val="006B56CC"/>
    <w:rsid w:val="009522E6"/>
    <w:rsid w:val="00B62F65"/>
    <w:rsid w:val="00B9247F"/>
    <w:rsid w:val="00BD5E7B"/>
    <w:rsid w:val="00C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6745"/>
  <w15:chartTrackingRefBased/>
  <w15:docId w15:val="{6F97B1D0-4CD4-436F-A1E4-706704B0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мон. Анастасия (Лашук)</dc:creator>
  <cp:keywords/>
  <dc:description/>
  <cp:lastModifiedBy>User</cp:lastModifiedBy>
  <cp:revision>4</cp:revision>
  <cp:lastPrinted>2019-11-25T11:51:00Z</cp:lastPrinted>
  <dcterms:created xsi:type="dcterms:W3CDTF">2019-11-25T12:16:00Z</dcterms:created>
  <dcterms:modified xsi:type="dcterms:W3CDTF">2019-11-25T13:01:00Z</dcterms:modified>
</cp:coreProperties>
</file>